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FA" w:rsidRPr="00C70037" w:rsidRDefault="006734FA" w:rsidP="006734FA">
      <w:pPr>
        <w:spacing w:after="0"/>
        <w:jc w:val="right"/>
        <w:rPr>
          <w:rFonts w:ascii="Times New Roman" w:hAnsi="Times New Roman" w:cs="Times New Roman"/>
          <w:sz w:val="24"/>
        </w:rPr>
      </w:pPr>
      <w:r w:rsidRPr="00C70037">
        <w:rPr>
          <w:rFonts w:ascii="Times New Roman" w:hAnsi="Times New Roman" w:cs="Times New Roman"/>
          <w:sz w:val="24"/>
        </w:rPr>
        <w:t>УТВЕРЖДАЮ:</w:t>
      </w:r>
    </w:p>
    <w:p w:rsidR="008116C0" w:rsidRDefault="006734FA" w:rsidP="006734FA">
      <w:pPr>
        <w:spacing w:after="0"/>
        <w:jc w:val="right"/>
        <w:rPr>
          <w:rFonts w:ascii="Times New Roman" w:hAnsi="Times New Roman" w:cs="Times New Roman"/>
          <w:sz w:val="24"/>
        </w:rPr>
      </w:pPr>
      <w:r w:rsidRPr="00C70037">
        <w:rPr>
          <w:rFonts w:ascii="Times New Roman" w:hAnsi="Times New Roman" w:cs="Times New Roman"/>
          <w:sz w:val="24"/>
        </w:rPr>
        <w:t xml:space="preserve">Директор ГБОУ </w:t>
      </w:r>
    </w:p>
    <w:p w:rsidR="006734FA" w:rsidRDefault="006734FA" w:rsidP="008116C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70037">
        <w:rPr>
          <w:rFonts w:ascii="Times New Roman" w:hAnsi="Times New Roman" w:cs="Times New Roman"/>
          <w:sz w:val="24"/>
        </w:rPr>
        <w:t>«Школа №2</w:t>
      </w:r>
      <w:bookmarkStart w:id="0" w:name="_GoBack"/>
      <w:bookmarkEnd w:id="0"/>
      <w:r w:rsidRPr="00C70037">
        <w:rPr>
          <w:rFonts w:ascii="Times New Roman" w:hAnsi="Times New Roman" w:cs="Times New Roman"/>
          <w:sz w:val="24"/>
        </w:rPr>
        <w:t xml:space="preserve"> г. о. Енакиево»</w:t>
      </w:r>
    </w:p>
    <w:p w:rsidR="006734FA" w:rsidRDefault="006734FA" w:rsidP="006734F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Л.А. Белоненко</w:t>
      </w:r>
    </w:p>
    <w:p w:rsidR="006734FA" w:rsidRDefault="006734FA" w:rsidP="006734F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 2024г.</w:t>
      </w:r>
    </w:p>
    <w:p w:rsidR="006734FA" w:rsidRDefault="006734FA" w:rsidP="006734FA">
      <w:pPr>
        <w:jc w:val="right"/>
        <w:rPr>
          <w:rFonts w:ascii="Times New Roman" w:hAnsi="Times New Roman" w:cs="Times New Roman"/>
          <w:sz w:val="24"/>
        </w:rPr>
      </w:pPr>
    </w:p>
    <w:p w:rsidR="006734FA" w:rsidRPr="001C0CD0" w:rsidRDefault="006734FA" w:rsidP="006734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6734FA" w:rsidRPr="001C0CD0" w:rsidRDefault="006734FA" w:rsidP="006734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0CD0">
        <w:rPr>
          <w:rFonts w:ascii="Times New Roman" w:hAnsi="Times New Roman" w:cs="Times New Roman"/>
          <w:b/>
          <w:sz w:val="24"/>
        </w:rPr>
        <w:t>мероприятий ГБОУ «Школа №2 г. о. Енакиево»</w:t>
      </w:r>
    </w:p>
    <w:p w:rsidR="006734FA" w:rsidRPr="001C0CD0" w:rsidRDefault="006734FA" w:rsidP="006734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0CD0">
        <w:rPr>
          <w:rFonts w:ascii="Times New Roman" w:hAnsi="Times New Roman" w:cs="Times New Roman"/>
          <w:b/>
          <w:sz w:val="24"/>
        </w:rPr>
        <w:t xml:space="preserve">по поэтапному внедрению Всероссийского физкультурно-спортивного комплекса </w:t>
      </w:r>
    </w:p>
    <w:p w:rsidR="006734FA" w:rsidRPr="001C0CD0" w:rsidRDefault="006734FA" w:rsidP="006734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0CD0">
        <w:rPr>
          <w:rFonts w:ascii="Times New Roman" w:hAnsi="Times New Roman" w:cs="Times New Roman"/>
          <w:b/>
          <w:sz w:val="24"/>
        </w:rPr>
        <w:t xml:space="preserve">«Готов к труду и обороне» (ГТО) среди обучающихся общеобразовательных организаций </w:t>
      </w:r>
    </w:p>
    <w:p w:rsidR="006734FA" w:rsidRDefault="006734FA" w:rsidP="006734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0CD0">
        <w:rPr>
          <w:rFonts w:ascii="Times New Roman" w:hAnsi="Times New Roman" w:cs="Times New Roman"/>
          <w:b/>
          <w:sz w:val="24"/>
        </w:rPr>
        <w:t>в Донецкой Народной Республике на 2024/2025 учебный год</w:t>
      </w:r>
    </w:p>
    <w:p w:rsidR="00660D66" w:rsidRPr="00671FA1" w:rsidRDefault="00660D66" w:rsidP="006734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11"/>
        <w:gridCol w:w="3564"/>
        <w:gridCol w:w="3509"/>
      </w:tblGrid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Организационно-экспериментальный этап (с 01.12.2024г. по декабрь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>
              <w:rPr>
                <w:color w:val="181818"/>
              </w:rPr>
              <w:t>Изучить основные документы</w:t>
            </w:r>
            <w:r w:rsidR="00660D66" w:rsidRPr="00671FA1">
              <w:rPr>
                <w:color w:val="181818"/>
              </w:rPr>
              <w:t xml:space="preserve"> по внедрению Всероссийского физкультурно-спортивного комплекса «Готов к труду и обороне» (ГТО):</w:t>
            </w:r>
          </w:p>
          <w:p w:rsidR="00660D66" w:rsidRPr="00671FA1" w:rsidRDefault="00660D66" w:rsidP="00890D81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671FA1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:rsidR="00660D66" w:rsidRPr="00671FA1" w:rsidRDefault="00660D66" w:rsidP="00890D81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 xml:space="preserve">-      Постановление Правительства Российской Федерации №540 от 11 </w:t>
            </w:r>
            <w:proofErr w:type="gramStart"/>
            <w:r w:rsidRPr="00671FA1">
              <w:rPr>
                <w:color w:val="181818"/>
              </w:rPr>
              <w:t>июня  2014</w:t>
            </w:r>
            <w:proofErr w:type="gramEnd"/>
            <w:r w:rsidRPr="00671FA1">
              <w:rPr>
                <w:color w:val="181818"/>
              </w:rPr>
              <w:t>г.  утверждающее </w:t>
            </w:r>
            <w:r w:rsidRPr="00671FA1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:rsidR="00660D66" w:rsidRPr="00671FA1" w:rsidRDefault="00660D66" w:rsidP="00890D81">
            <w:pPr>
              <w:pStyle w:val="a4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lastRenderedPageBreak/>
              <w:t>-      </w:t>
            </w:r>
            <w:proofErr w:type="gramStart"/>
            <w:r w:rsidRPr="00671FA1">
              <w:rPr>
                <w:color w:val="181818"/>
              </w:rPr>
              <w:t>Распоряжение  Правительства</w:t>
            </w:r>
            <w:proofErr w:type="gramEnd"/>
            <w:r w:rsidRPr="00671FA1">
              <w:rPr>
                <w:color w:val="181818"/>
              </w:rPr>
              <w:t xml:space="preserve"> Российской Федерации № 1165-р от 30 июня  2014 г. об утверждении </w:t>
            </w:r>
            <w:r w:rsidRPr="00671FA1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     План мероприятий по поэтапному  внедрению Всероссийского физкультурно-спортивного комплекса «Готов к труду и обороне» в Донецкой Народной Республике (утвержден Распоряжением Правительства Донецкой Народной республики от 31.10.2024 № 110-Р5).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673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</w:t>
            </w:r>
          </w:p>
          <w:p w:rsidR="00660D66" w:rsidRPr="00671FA1" w:rsidRDefault="00660D66" w:rsidP="00673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вопросы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ГТО на заседаниях МО, совещаниях при директоре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Pr="006734FA" w:rsidRDefault="006734FA" w:rsidP="00E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До 01.03.2025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6734F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Назначить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2025-2026 учебном году за: </w:t>
            </w:r>
          </w:p>
          <w:p w:rsidR="00660D66" w:rsidRPr="00671FA1" w:rsidRDefault="00660D66" w:rsidP="006734F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организационно-педагогическое и медицинское сопровождение внедрения ВФСК «ГТО»;</w:t>
            </w:r>
          </w:p>
          <w:p w:rsidR="00660D66" w:rsidRPr="00671FA1" w:rsidRDefault="00660D66" w:rsidP="006734F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реализацию ВФСК «ГТО» 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Pr="00671FA1" w:rsidRDefault="006734FA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локальные акты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внедрению и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утвердить план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календарь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спортивно-массовых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расписания работы спортивных кружков и секций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физической готовности детей к сдаче норм ВФСК «ГТО»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материалы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реализации ВФСК «ГТО» на школьном сайте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материалы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«ГТО» на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оснащения необходимой материально-технической базой, спортивным инвентарем и оборудованием спортивных объектов ОО для подготовки к выполнению нормативов Комплекса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Default="006734FA" w:rsidP="00E274FA">
            <w:pPr>
              <w:jc w:val="center"/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Оптимизировать внеурочную деятельность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спортивному направлению 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Pr="00671FA1" w:rsidRDefault="006734FA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спортивных кружков и секций</w:t>
            </w:r>
          </w:p>
        </w:tc>
        <w:tc>
          <w:tcPr>
            <w:tcW w:w="3564" w:type="dxa"/>
            <w:shd w:val="clear" w:color="auto" w:fill="auto"/>
          </w:tcPr>
          <w:p w:rsidR="006734FA" w:rsidRDefault="006734FA" w:rsidP="00E2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60D66" w:rsidRPr="006734FA" w:rsidRDefault="006734FA" w:rsidP="00E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медицинский работник ОО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анкетирования, опросов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Родителей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73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классные часы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формированию ЗОЖ, вопросам внедрения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 нормативами ГТО на уроках физкультуры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</w:t>
            </w:r>
            <w:proofErr w:type="spellEnd"/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участию в спортивно-массовых мероприятиях общеобразовательной организации, города/района, Республики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единый открытый урок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культуры, посвященного выполнению норм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тную неделю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физической культуре и воспитанию «Движение – это жизнь!»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информационные родительские собрания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внедрения и реализации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анкетирования, опросов 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беседы, круглый стол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, выставок для родителей на тему здорового и спортивного питания, восстановления организма после нагрузок, авторских систем тренировок и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руководители, медицинский работник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E274FA" w:rsidRDefault="00E274FA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74FA" w:rsidRDefault="00E274FA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Спортивное направление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подвижные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1-11 классов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спортивно-массовых мероприятий согласно плану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Этап внедрения ГФСК «ГТО ДНР» среди обучающихся общеобразовательных организаций</w:t>
            </w:r>
          </w:p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(январь-июнь 2025 г.)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Реализовать проекты, направленные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Осветить мероприятия 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подготовке и сдаче нормативов комплекса ГТО в средствах массовой информации, на сайтах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ответственный за сайт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тренировочные тестирования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сдаче нормативов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рекомендации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 недельному двигательному режиму школьника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тестирования уровня физической подготовленности обучающихся по программе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spacing w:after="225"/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Проконсультировать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физического воспитания, подготовки и сдачи нормативов 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работник.</w:t>
            </w:r>
          </w:p>
          <w:p w:rsidR="00660D66" w:rsidRPr="00671FA1" w:rsidRDefault="00660D66" w:rsidP="00E274FA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Учёт сведений об индивидуальных достижениях,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рекордах школы</w:t>
            </w: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Провести консультации</w:t>
            </w:r>
            <w:r w:rsidR="00660D66" w:rsidRPr="00671FA1">
              <w:rPr>
                <w:color w:val="000000"/>
              </w:rPr>
              <w:t xml:space="preserve"> по организации занятий физической культурой в домашних условиях с целью подготовки к сдаче норм </w:t>
            </w:r>
            <w:r w:rsidR="00660D66">
              <w:rPr>
                <w:color w:val="000000"/>
              </w:rPr>
              <w:t>ВФСК</w:t>
            </w:r>
            <w:r w:rsidR="00660D66" w:rsidRPr="00671FA1">
              <w:rPr>
                <w:color w:val="000000"/>
              </w:rPr>
              <w:t xml:space="preserve"> ГТО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наполнить</w:t>
            </w:r>
            <w:r w:rsidR="0066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уголок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по вопросам внедрения ВФСК «ГТО», реализации Концепции ЗОЖ 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>Провести к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 xml:space="preserve">руглый стол по вопросам подготовки к сдаче норм </w:t>
            </w:r>
            <w:r w:rsidR="0066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E27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660D66" w:rsidRPr="00671FA1" w:rsidTr="00890D81">
        <w:tc>
          <w:tcPr>
            <w:tcW w:w="14860" w:type="dxa"/>
            <w:gridSpan w:val="4"/>
            <w:shd w:val="clear" w:color="auto" w:fill="auto"/>
          </w:tcPr>
          <w:p w:rsidR="00660D66" w:rsidRPr="00671FA1" w:rsidRDefault="00660D66" w:rsidP="00890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Спортивное направление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школьные соревнования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обучающихся, родителей, педагогов, предусматривающих выполнение видов испытаний и нормативов </w:t>
            </w:r>
            <w:r w:rsidR="0066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="00660D66"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660D66" w:rsidRPr="00671FA1" w:rsidTr="00890D81">
        <w:tc>
          <w:tcPr>
            <w:tcW w:w="576" w:type="dxa"/>
            <w:shd w:val="clear" w:color="auto" w:fill="auto"/>
          </w:tcPr>
          <w:p w:rsidR="00660D66" w:rsidRPr="00671FA1" w:rsidRDefault="00660D66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:rsidR="00660D66" w:rsidRPr="00671FA1" w:rsidRDefault="00E274FA" w:rsidP="00890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зимний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="00660D66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3564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3509" w:type="dxa"/>
            <w:shd w:val="clear" w:color="auto" w:fill="auto"/>
          </w:tcPr>
          <w:p w:rsidR="00660D66" w:rsidRPr="00671FA1" w:rsidRDefault="00660D66" w:rsidP="00514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:rsidR="00660D66" w:rsidRPr="00671FA1" w:rsidRDefault="00660D66" w:rsidP="00660D66">
      <w:pPr>
        <w:rPr>
          <w:rFonts w:ascii="Times New Roman" w:hAnsi="Times New Roman" w:cs="Times New Roman"/>
          <w:sz w:val="24"/>
          <w:szCs w:val="24"/>
        </w:rPr>
      </w:pPr>
    </w:p>
    <w:p w:rsidR="00660D66" w:rsidRPr="009918CA" w:rsidRDefault="00660D66" w:rsidP="00660D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16" w:rsidRDefault="008116C0"/>
    <w:sectPr w:rsidR="00363E16" w:rsidSect="006A51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96"/>
    <w:rsid w:val="00040996"/>
    <w:rsid w:val="0049503B"/>
    <w:rsid w:val="005147B8"/>
    <w:rsid w:val="00627F2D"/>
    <w:rsid w:val="00660D66"/>
    <w:rsid w:val="0066732B"/>
    <w:rsid w:val="006734FA"/>
    <w:rsid w:val="00720E41"/>
    <w:rsid w:val="007A24B4"/>
    <w:rsid w:val="008116C0"/>
    <w:rsid w:val="00E274FA"/>
    <w:rsid w:val="00E97555"/>
    <w:rsid w:val="00E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E765-6254-4A68-A9C6-9144748F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6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Компьютер-1</cp:lastModifiedBy>
  <cp:revision>4</cp:revision>
  <dcterms:created xsi:type="dcterms:W3CDTF">2024-12-26T08:47:00Z</dcterms:created>
  <dcterms:modified xsi:type="dcterms:W3CDTF">2024-12-26T11:53:00Z</dcterms:modified>
</cp:coreProperties>
</file>